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D0" w:rsidRPr="00BC2A09" w:rsidRDefault="00DD65D0" w:rsidP="00DD65D0">
      <w:pPr>
        <w:tabs>
          <w:tab w:val="left" w:pos="1134"/>
        </w:tabs>
      </w:pPr>
      <w:r w:rsidRPr="00BC2A09">
        <w:t>РЕПУБЛИКА СРБИЈА</w:t>
      </w:r>
    </w:p>
    <w:p w:rsidR="00DD65D0" w:rsidRPr="00BC2A09" w:rsidRDefault="00DD65D0" w:rsidP="00DD65D0">
      <w:pPr>
        <w:tabs>
          <w:tab w:val="left" w:pos="1134"/>
        </w:tabs>
      </w:pPr>
      <w:r w:rsidRPr="00BC2A09">
        <w:t>НАРОДНА СКУПШТИНА</w:t>
      </w:r>
    </w:p>
    <w:p w:rsidR="00DD65D0" w:rsidRPr="00BC2A09" w:rsidRDefault="00DD65D0" w:rsidP="00DD65D0">
      <w:pPr>
        <w:tabs>
          <w:tab w:val="left" w:pos="1134"/>
        </w:tabs>
      </w:pPr>
      <w:proofErr w:type="spellStart"/>
      <w:r w:rsidRPr="00BC2A09">
        <w:t>Одбор</w:t>
      </w:r>
      <w:proofErr w:type="spellEnd"/>
      <w:r w:rsidRPr="00BC2A09">
        <w:t xml:space="preserve"> </w:t>
      </w:r>
      <w:proofErr w:type="spellStart"/>
      <w:r w:rsidRPr="00BC2A09">
        <w:t>за</w:t>
      </w:r>
      <w:proofErr w:type="spellEnd"/>
      <w:r w:rsidRPr="00BC2A09">
        <w:t xml:space="preserve"> </w:t>
      </w:r>
      <w:r w:rsidRPr="00BC2A09">
        <w:rPr>
          <w:lang w:val="ru-RU"/>
        </w:rPr>
        <w:t>просторнопланирање</w:t>
      </w:r>
      <w:proofErr w:type="gramStart"/>
      <w:r w:rsidRPr="00BC2A09">
        <w:rPr>
          <w:lang w:val="ru-RU"/>
        </w:rPr>
        <w:t>,саобраћај</w:t>
      </w:r>
      <w:proofErr w:type="gramEnd"/>
      <w:r w:rsidRPr="00BC2A09">
        <w:rPr>
          <w:lang w:val="ru-RU"/>
        </w:rPr>
        <w:t>,</w:t>
      </w:r>
    </w:p>
    <w:p w:rsidR="00DD65D0" w:rsidRPr="00BC2A09" w:rsidRDefault="00DD65D0" w:rsidP="00DD65D0">
      <w:pPr>
        <w:tabs>
          <w:tab w:val="left" w:pos="1134"/>
        </w:tabs>
        <w:rPr>
          <w:lang w:val="ru-RU"/>
        </w:rPr>
      </w:pPr>
      <w:r w:rsidRPr="00BC2A09">
        <w:rPr>
          <w:lang w:val="ru-RU"/>
        </w:rPr>
        <w:t>инфраструктуру и телекомуникације</w:t>
      </w:r>
    </w:p>
    <w:p w:rsidR="00DD65D0" w:rsidRPr="00BC2A09" w:rsidRDefault="00DD65D0" w:rsidP="00DD65D0">
      <w:pPr>
        <w:tabs>
          <w:tab w:val="left" w:pos="1134"/>
        </w:tabs>
      </w:pPr>
      <w:r w:rsidRPr="00BC2A09">
        <w:t xml:space="preserve">13 </w:t>
      </w:r>
      <w:proofErr w:type="spellStart"/>
      <w:r w:rsidRPr="00BC2A09">
        <w:t>Број</w:t>
      </w:r>
      <w:proofErr w:type="spellEnd"/>
      <w:r w:rsidRPr="00BC2A09">
        <w:t xml:space="preserve">: </w:t>
      </w:r>
      <w:r>
        <w:rPr>
          <w:lang w:val="sr-Cyrl-CS"/>
        </w:rPr>
        <w:t>06-2</w:t>
      </w:r>
      <w:r>
        <w:t>/229</w:t>
      </w:r>
      <w:r w:rsidRPr="00BC2A09">
        <w:t>-2</w:t>
      </w:r>
      <w:r>
        <w:t>3</w:t>
      </w:r>
    </w:p>
    <w:p w:rsidR="00DD65D0" w:rsidRPr="00BC2A09" w:rsidRDefault="00DD65D0" w:rsidP="00DD65D0">
      <w:pPr>
        <w:tabs>
          <w:tab w:val="left" w:pos="1134"/>
        </w:tabs>
      </w:pPr>
      <w:r>
        <w:rPr>
          <w:lang w:val="sr-Cyrl-RS"/>
        </w:rPr>
        <w:t>2</w:t>
      </w:r>
      <w:r>
        <w:t>0</w:t>
      </w:r>
      <w:r w:rsidRPr="00BC2A09">
        <w:t xml:space="preserve">. </w:t>
      </w:r>
      <w:r>
        <w:rPr>
          <w:lang w:val="sr-Cyrl-RS"/>
        </w:rPr>
        <w:t xml:space="preserve">октобар </w:t>
      </w:r>
      <w:r w:rsidRPr="00BC2A09">
        <w:t>202</w:t>
      </w:r>
      <w:r>
        <w:rPr>
          <w:lang w:val="sr-Cyrl-RS"/>
        </w:rPr>
        <w:t>3</w:t>
      </w:r>
      <w:r w:rsidRPr="00BC2A09">
        <w:t xml:space="preserve">. </w:t>
      </w:r>
      <w:proofErr w:type="spellStart"/>
      <w:proofErr w:type="gramStart"/>
      <w:r w:rsidRPr="00BC2A09">
        <w:t>године</w:t>
      </w:r>
      <w:proofErr w:type="spellEnd"/>
      <w:proofErr w:type="gramEnd"/>
    </w:p>
    <w:p w:rsidR="00DD65D0" w:rsidRPr="00BC2A09" w:rsidRDefault="00DD65D0" w:rsidP="00DD65D0">
      <w:pPr>
        <w:tabs>
          <w:tab w:val="left" w:pos="1134"/>
        </w:tabs>
      </w:pPr>
      <w:r w:rsidRPr="00BC2A09">
        <w:t>Б е о г р а д</w:t>
      </w:r>
    </w:p>
    <w:p w:rsidR="00DD65D0" w:rsidRPr="00BC2A09" w:rsidRDefault="00DD65D0" w:rsidP="00DD65D0">
      <w:pPr>
        <w:tabs>
          <w:tab w:val="left" w:pos="1134"/>
        </w:tabs>
      </w:pPr>
    </w:p>
    <w:p w:rsidR="00DD65D0" w:rsidRPr="00BC2A09" w:rsidRDefault="00DD65D0" w:rsidP="00DD65D0">
      <w:pPr>
        <w:tabs>
          <w:tab w:val="left" w:pos="1134"/>
        </w:tabs>
        <w:rPr>
          <w:lang w:val="sr-Cyrl-CS"/>
        </w:rPr>
      </w:pPr>
    </w:p>
    <w:p w:rsidR="00DD65D0" w:rsidRPr="00BC2A09" w:rsidRDefault="00DD65D0" w:rsidP="00DD65D0">
      <w:pPr>
        <w:tabs>
          <w:tab w:val="left" w:pos="1134"/>
        </w:tabs>
        <w:jc w:val="center"/>
        <w:rPr>
          <w:bCs/>
          <w:lang w:val="sr-Cyrl-CS"/>
        </w:rPr>
      </w:pPr>
      <w:r w:rsidRPr="00BC2A09">
        <w:rPr>
          <w:bCs/>
          <w:lang w:val="sr-Cyrl-CS"/>
        </w:rPr>
        <w:t>З А П И С Н И К</w:t>
      </w:r>
    </w:p>
    <w:p w:rsidR="00DD65D0" w:rsidRPr="00A26027" w:rsidRDefault="00DD65D0" w:rsidP="00DD65D0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15.</w:t>
      </w:r>
      <w:r w:rsidRPr="00BC2A09">
        <w:rPr>
          <w:lang w:val="sr-Cyrl-CS"/>
        </w:rPr>
        <w:t xml:space="preserve"> СЕДНИЦЕ ОДБОРА ЗА ПРОСТОРНО ПЛАНИРАЊЕ, САОБРАЋАЈ, </w:t>
      </w:r>
      <w:r w:rsidRPr="00A26027">
        <w:rPr>
          <w:lang w:val="sr-Cyrl-CS"/>
        </w:rPr>
        <w:t xml:space="preserve">ИНФРАСТРУКТУРУ И ТЕЛЕКОМУНИКАЦИЈЕ, </w:t>
      </w:r>
    </w:p>
    <w:p w:rsidR="00DD65D0" w:rsidRPr="00A26027" w:rsidRDefault="00DD65D0" w:rsidP="00DD65D0">
      <w:pPr>
        <w:tabs>
          <w:tab w:val="left" w:pos="1134"/>
        </w:tabs>
        <w:jc w:val="center"/>
        <w:rPr>
          <w:lang w:val="sr-Cyrl-CS"/>
        </w:rPr>
      </w:pPr>
      <w:r w:rsidRPr="00A26027">
        <w:rPr>
          <w:lang w:val="sr-Cyrl-CS"/>
        </w:rPr>
        <w:t xml:space="preserve">ОДРЖАНЕ </w:t>
      </w:r>
      <w:r>
        <w:t>2</w:t>
      </w:r>
      <w:r>
        <w:rPr>
          <w:lang w:val="sr-Cyrl-RS"/>
        </w:rPr>
        <w:t>0</w:t>
      </w:r>
      <w:r w:rsidRPr="00A26027">
        <w:rPr>
          <w:lang w:val="sr-Cyrl-CS"/>
        </w:rPr>
        <w:t xml:space="preserve">. </w:t>
      </w:r>
      <w:r>
        <w:rPr>
          <w:lang w:val="sr-Cyrl-CS"/>
        </w:rPr>
        <w:t>ОКТОБРА</w:t>
      </w:r>
      <w:r w:rsidRPr="00A26027">
        <w:rPr>
          <w:lang w:val="sr-Cyrl-CS"/>
        </w:rPr>
        <w:t xml:space="preserve"> 202</w:t>
      </w:r>
      <w:r>
        <w:rPr>
          <w:lang w:val="sr-Cyrl-CS"/>
        </w:rPr>
        <w:t>3</w:t>
      </w:r>
      <w:r w:rsidRPr="00A26027">
        <w:rPr>
          <w:lang w:val="sr-Cyrl-CS"/>
        </w:rPr>
        <w:t>. ГОДИНЕ</w:t>
      </w:r>
    </w:p>
    <w:p w:rsidR="00DD65D0" w:rsidRPr="00A26027" w:rsidRDefault="00DD65D0" w:rsidP="00DD65D0">
      <w:pPr>
        <w:tabs>
          <w:tab w:val="left" w:pos="1134"/>
        </w:tabs>
        <w:jc w:val="both"/>
      </w:pPr>
    </w:p>
    <w:p w:rsidR="00DD65D0" w:rsidRPr="00A26027" w:rsidRDefault="00DD65D0" w:rsidP="00DD65D0">
      <w:pPr>
        <w:tabs>
          <w:tab w:val="left" w:pos="1134"/>
        </w:tabs>
        <w:jc w:val="both"/>
      </w:pPr>
    </w:p>
    <w:p w:rsidR="00DD65D0" w:rsidRPr="00824596" w:rsidRDefault="00DD65D0" w:rsidP="00DD65D0">
      <w:pPr>
        <w:pStyle w:val="BodyTextIndent3"/>
        <w:tabs>
          <w:tab w:val="left" w:pos="1134"/>
        </w:tabs>
      </w:pPr>
      <w:r w:rsidRPr="00824596">
        <w:t>Седница је почела у 1</w:t>
      </w:r>
      <w:r>
        <w:rPr>
          <w:lang w:val="sr-Cyrl-RS"/>
        </w:rPr>
        <w:t>3</w:t>
      </w:r>
      <w:r>
        <w:t>.</w:t>
      </w:r>
      <w:r>
        <w:rPr>
          <w:lang w:val="sr-Cyrl-RS"/>
        </w:rPr>
        <w:t>10</w:t>
      </w:r>
      <w:r w:rsidRPr="00824596">
        <w:t xml:space="preserve"> часова. </w:t>
      </w:r>
    </w:p>
    <w:p w:rsidR="00DD65D0" w:rsidRPr="00824596" w:rsidRDefault="00DD65D0" w:rsidP="00DD65D0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DD65D0" w:rsidRPr="00824596" w:rsidRDefault="00DD65D0" w:rsidP="00DD65D0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824596">
        <w:rPr>
          <w:color w:val="FF0000"/>
          <w:lang w:val="en-US"/>
        </w:rPr>
        <w:tab/>
      </w:r>
      <w:r w:rsidRPr="00824596">
        <w:t>Седницом је председава</w:t>
      </w:r>
      <w:r w:rsidRPr="00824596">
        <w:rPr>
          <w:lang w:val="sr-Cyrl-RS"/>
        </w:rPr>
        <w:t>о</w:t>
      </w:r>
      <w:r w:rsidRPr="00824596">
        <w:t xml:space="preserve"> </w:t>
      </w:r>
      <w:r w:rsidRPr="00824596">
        <w:rPr>
          <w:lang w:val="sr-Cyrl-RS"/>
        </w:rPr>
        <w:t>Угљеша Марковић</w:t>
      </w:r>
      <w:r w:rsidRPr="00824596">
        <w:t>, председник Одбора</w:t>
      </w:r>
      <w:r w:rsidRPr="00824596">
        <w:rPr>
          <w:lang w:val="sr-Cyrl-RS"/>
        </w:rPr>
        <w:t>.</w:t>
      </w:r>
    </w:p>
    <w:p w:rsidR="00DD65D0" w:rsidRPr="00824596" w:rsidRDefault="00DD65D0" w:rsidP="00DD65D0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</w:p>
    <w:p w:rsidR="00DD65D0" w:rsidRPr="00647D2E" w:rsidRDefault="00DD65D0" w:rsidP="00DD65D0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824596">
        <w:tab/>
        <w:t>Седници су присуствовали</w:t>
      </w:r>
      <w:r>
        <w:t xml:space="preserve"> чланови Одбора: </w:t>
      </w:r>
      <w:r w:rsidRPr="00647D2E">
        <w:t xml:space="preserve">Томислав Јанковић, </w:t>
      </w:r>
      <w:r w:rsidR="005042D7" w:rsidRPr="00647D2E">
        <w:rPr>
          <w:lang w:val="sr-Cyrl-RS"/>
        </w:rPr>
        <w:t xml:space="preserve">Марија Јовановић, </w:t>
      </w:r>
      <w:r w:rsidR="005042D7" w:rsidRPr="00647D2E">
        <w:t xml:space="preserve">Јасмина Каранац, </w:t>
      </w:r>
      <w:r w:rsidRPr="00647D2E">
        <w:rPr>
          <w:lang w:val="sr-Cyrl-RS"/>
        </w:rPr>
        <w:t xml:space="preserve">Драгован Милинковић, </w:t>
      </w:r>
      <w:r w:rsidR="005042D7" w:rsidRPr="00647D2E">
        <w:t>Ивана Николић</w:t>
      </w:r>
      <w:r w:rsidR="005042D7">
        <w:rPr>
          <w:lang w:val="sr-Cyrl-RS"/>
        </w:rPr>
        <w:t>,</w:t>
      </w:r>
      <w:r w:rsidR="005042D7" w:rsidRPr="00647D2E">
        <w:t xml:space="preserve"> </w:t>
      </w:r>
      <w:r w:rsidRPr="00647D2E">
        <w:t>Марина Липовац Танасковић, Ђорђе Тодоровић и Бојан Торбица.</w:t>
      </w:r>
    </w:p>
    <w:p w:rsidR="00DD65D0" w:rsidRPr="00647D2E" w:rsidRDefault="00DD65D0" w:rsidP="00DD65D0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DD65D0" w:rsidRPr="00647D2E" w:rsidRDefault="00DD65D0" w:rsidP="00DD65D0">
      <w:pPr>
        <w:tabs>
          <w:tab w:val="left" w:pos="1134"/>
          <w:tab w:val="left" w:pos="1440"/>
        </w:tabs>
        <w:ind w:firstLine="710"/>
        <w:jc w:val="both"/>
      </w:pPr>
      <w:r w:rsidRPr="00824596">
        <w:rPr>
          <w:lang w:val="sr-Cyrl-CS"/>
        </w:rPr>
        <w:t xml:space="preserve">Седници Одбора </w:t>
      </w:r>
      <w:r>
        <w:rPr>
          <w:lang w:val="sr-Cyrl-CS"/>
        </w:rPr>
        <w:t>су</w:t>
      </w:r>
      <w:r w:rsidRPr="00824596">
        <w:rPr>
          <w:lang w:val="sr-Cyrl-CS"/>
        </w:rPr>
        <w:t xml:space="preserve"> присуствова</w:t>
      </w:r>
      <w:r>
        <w:rPr>
          <w:lang w:val="sr-Cyrl-CS"/>
        </w:rPr>
        <w:t>ли</w:t>
      </w:r>
      <w:r w:rsidRPr="00824596">
        <w:rPr>
          <w:lang w:val="sr-Cyrl-CS"/>
        </w:rPr>
        <w:t xml:space="preserve"> замени</w:t>
      </w:r>
      <w:r>
        <w:rPr>
          <w:lang w:val="sr-Cyrl-CS"/>
        </w:rPr>
        <w:t>ци</w:t>
      </w:r>
      <w:r w:rsidRPr="00824596">
        <w:rPr>
          <w:lang w:val="sr-Cyrl-CS"/>
        </w:rPr>
        <w:t xml:space="preserve"> члан</w:t>
      </w:r>
      <w:r>
        <w:rPr>
          <w:lang w:val="sr-Cyrl-CS"/>
        </w:rPr>
        <w:t>ова</w:t>
      </w:r>
      <w:r w:rsidRPr="00824596">
        <w:rPr>
          <w:lang w:val="sr-Cyrl-CS"/>
        </w:rPr>
        <w:t xml:space="preserve"> Одбора</w:t>
      </w:r>
      <w:r w:rsidRPr="00647D2E">
        <w:rPr>
          <w:lang w:val="sr-Cyrl-CS"/>
        </w:rPr>
        <w:t>: Бранислав Јосифовић (заменик Иване Србуловић), Милија Милетић (заменик Мирослава Кондића),  Дејан Игњатовић (заменик Војислава Вујића).</w:t>
      </w:r>
    </w:p>
    <w:p w:rsidR="00DD65D0" w:rsidRPr="00824596" w:rsidRDefault="00DD65D0" w:rsidP="00DD65D0">
      <w:pPr>
        <w:tabs>
          <w:tab w:val="left" w:pos="1134"/>
          <w:tab w:val="left" w:pos="1440"/>
        </w:tabs>
        <w:jc w:val="both"/>
      </w:pPr>
    </w:p>
    <w:p w:rsidR="00DD65D0" w:rsidRPr="00824596" w:rsidRDefault="00DD65D0" w:rsidP="00DD65D0">
      <w:pPr>
        <w:tabs>
          <w:tab w:val="left" w:pos="709"/>
        </w:tabs>
        <w:jc w:val="both"/>
      </w:pPr>
      <w:r w:rsidRPr="00824596">
        <w:rPr>
          <w:lang w:val="sr-Cyrl-CS"/>
        </w:rPr>
        <w:tab/>
        <w:t>Седници ни</w:t>
      </w:r>
      <w:r>
        <w:rPr>
          <w:lang w:val="sr-Cyrl-RS"/>
        </w:rPr>
        <w:t>су</w:t>
      </w:r>
      <w:r w:rsidRPr="00824596">
        <w:rPr>
          <w:lang w:val="sr-Cyrl-CS"/>
        </w:rPr>
        <w:t xml:space="preserve"> присуствовал</w:t>
      </w:r>
      <w:r>
        <w:rPr>
          <w:lang w:val="sr-Cyrl-CS"/>
        </w:rPr>
        <w:t>и</w:t>
      </w:r>
      <w:r w:rsidRPr="00824596">
        <w:rPr>
          <w:lang w:val="sr-Cyrl-CS"/>
        </w:rPr>
        <w:t xml:space="preserve"> члан</w:t>
      </w:r>
      <w:r>
        <w:rPr>
          <w:lang w:val="sr-Cyrl-CS"/>
        </w:rPr>
        <w:t>ови Одбора: Драган Јовановић, Татјана Пашић, Предраг Марсенић, Никола Нешић и Роберт Козма,</w:t>
      </w:r>
      <w:r w:rsidRPr="00824596">
        <w:rPr>
          <w:lang w:val="sr-Cyrl-CS"/>
        </w:rPr>
        <w:t xml:space="preserve"> нити њ</w:t>
      </w:r>
      <w:r>
        <w:rPr>
          <w:lang w:val="sr-Cyrl-CS"/>
        </w:rPr>
        <w:t>ихови</w:t>
      </w:r>
      <w:r w:rsidRPr="00824596">
        <w:rPr>
          <w:lang w:val="sr-Cyrl-CS"/>
        </w:rPr>
        <w:t xml:space="preserve"> замени</w:t>
      </w:r>
      <w:r>
        <w:rPr>
          <w:lang w:val="sr-Cyrl-CS"/>
        </w:rPr>
        <w:t>ци</w:t>
      </w:r>
      <w:r w:rsidRPr="00824596">
        <w:rPr>
          <w:lang w:val="sr-Cyrl-CS"/>
        </w:rPr>
        <w:t>.</w:t>
      </w:r>
    </w:p>
    <w:p w:rsidR="00DD65D0" w:rsidRPr="00824596" w:rsidRDefault="00DD65D0" w:rsidP="00DD65D0">
      <w:pPr>
        <w:jc w:val="both"/>
        <w:rPr>
          <w:lang w:val="sr-Cyrl-RS"/>
        </w:rPr>
      </w:pPr>
    </w:p>
    <w:p w:rsidR="00DD65D0" w:rsidRPr="00C44A27" w:rsidRDefault="00DD65D0" w:rsidP="00DD65D0">
      <w:pPr>
        <w:ind w:firstLine="720"/>
        <w:jc w:val="both"/>
      </w:pPr>
      <w:r w:rsidRPr="00824596">
        <w:t>С</w:t>
      </w:r>
      <w:r w:rsidRPr="00824596">
        <w:rPr>
          <w:lang w:val="sr-Cyrl-CS"/>
        </w:rPr>
        <w:t>едници су присуствовали из</w:t>
      </w:r>
      <w:r w:rsidRPr="00824596">
        <w:t xml:space="preserve"> </w:t>
      </w:r>
      <w:proofErr w:type="spellStart"/>
      <w:r w:rsidRPr="00824596">
        <w:t>Регулаторн</w:t>
      </w:r>
      <w:proofErr w:type="spellEnd"/>
      <w:r>
        <w:rPr>
          <w:lang w:val="sr-Cyrl-RS"/>
        </w:rPr>
        <w:t>ог</w:t>
      </w:r>
      <w:r w:rsidRPr="00824596">
        <w:t xml:space="preserve"> </w:t>
      </w:r>
      <w:r>
        <w:rPr>
          <w:lang w:val="sr-Cyrl-RS"/>
        </w:rPr>
        <w:t>тела</w:t>
      </w:r>
      <w:r w:rsidRPr="00824596">
        <w:t xml:space="preserve"> </w:t>
      </w:r>
      <w:proofErr w:type="spellStart"/>
      <w:r w:rsidRPr="00824596">
        <w:t>за</w:t>
      </w:r>
      <w:proofErr w:type="spellEnd"/>
      <w:r w:rsidRPr="00824596">
        <w:t xml:space="preserve"> </w:t>
      </w:r>
      <w:proofErr w:type="spellStart"/>
      <w:r w:rsidRPr="00824596">
        <w:t>електронске</w:t>
      </w:r>
      <w:proofErr w:type="spellEnd"/>
      <w:r w:rsidRPr="00824596">
        <w:t xml:space="preserve"> </w:t>
      </w:r>
      <w:proofErr w:type="spellStart"/>
      <w:r w:rsidRPr="00824596">
        <w:t>комуникације</w:t>
      </w:r>
      <w:proofErr w:type="spellEnd"/>
      <w:r w:rsidRPr="00824596">
        <w:t xml:space="preserve"> и </w:t>
      </w:r>
      <w:proofErr w:type="spellStart"/>
      <w:r w:rsidRPr="00824596">
        <w:t>поштанске</w:t>
      </w:r>
      <w:proofErr w:type="spellEnd"/>
      <w:r w:rsidRPr="00824596">
        <w:t xml:space="preserve"> </w:t>
      </w:r>
      <w:proofErr w:type="spellStart"/>
      <w:r w:rsidRPr="00824596">
        <w:t>услуге</w:t>
      </w:r>
      <w:proofErr w:type="spellEnd"/>
      <w:r w:rsidRPr="00824596">
        <w:t xml:space="preserve">: </w:t>
      </w:r>
      <w:proofErr w:type="spellStart"/>
      <w:r w:rsidRPr="00EF03D8">
        <w:t>др</w:t>
      </w:r>
      <w:proofErr w:type="spellEnd"/>
      <w:r w:rsidRPr="00EF03D8">
        <w:t xml:space="preserve"> </w:t>
      </w:r>
      <w:proofErr w:type="spellStart"/>
      <w:r w:rsidRPr="00EF03D8">
        <w:t>Владимир</w:t>
      </w:r>
      <w:proofErr w:type="spellEnd"/>
      <w:r w:rsidRPr="00EF03D8">
        <w:t xml:space="preserve"> </w:t>
      </w:r>
      <w:proofErr w:type="spellStart"/>
      <w:r w:rsidRPr="00EF03D8">
        <w:t>Крстић</w:t>
      </w:r>
      <w:proofErr w:type="spellEnd"/>
      <w:r w:rsidRPr="00EF03D8">
        <w:t xml:space="preserve">, </w:t>
      </w:r>
      <w:proofErr w:type="spellStart"/>
      <w:r w:rsidRPr="00EF03D8">
        <w:t>члан</w:t>
      </w:r>
      <w:proofErr w:type="spellEnd"/>
      <w:r w:rsidRPr="00EF03D8">
        <w:t xml:space="preserve"> </w:t>
      </w:r>
      <w:r w:rsidRPr="00EF03D8">
        <w:rPr>
          <w:lang w:val="sr-Cyrl-RS"/>
        </w:rPr>
        <w:t>Савета</w:t>
      </w:r>
      <w:r w:rsidR="005042D7">
        <w:rPr>
          <w:lang w:val="sr-Cyrl-RS"/>
        </w:rPr>
        <w:t>,</w:t>
      </w:r>
      <w:r w:rsidRPr="00EF03D8">
        <w:rPr>
          <w:lang w:val="sr-Cyrl-RS"/>
        </w:rPr>
        <w:t xml:space="preserve"> </w:t>
      </w:r>
      <w:proofErr w:type="spellStart"/>
      <w:r w:rsidRPr="00EF03D8">
        <w:t>Драган</w:t>
      </w:r>
      <w:proofErr w:type="spellEnd"/>
      <w:r w:rsidRPr="00EF03D8">
        <w:t xml:space="preserve"> </w:t>
      </w:r>
      <w:proofErr w:type="spellStart"/>
      <w:r w:rsidRPr="00EF03D8">
        <w:t>Пејовић</w:t>
      </w:r>
      <w:proofErr w:type="spellEnd"/>
      <w:r w:rsidRPr="00EF03D8">
        <w:t xml:space="preserve">, </w:t>
      </w:r>
      <w:proofErr w:type="spellStart"/>
      <w:r>
        <w:t>директор</w:t>
      </w:r>
      <w:proofErr w:type="spellEnd"/>
      <w:r w:rsidR="005042D7">
        <w:rPr>
          <w:lang w:val="sr-Cyrl-RS"/>
        </w:rPr>
        <w:t>,</w:t>
      </w:r>
      <w:r w:rsidRPr="00EF03D8">
        <w:t xml:space="preserve"> </w:t>
      </w:r>
      <w:r w:rsidR="005042D7">
        <w:rPr>
          <w:lang w:val="sr-Cyrl-RS"/>
        </w:rPr>
        <w:t>м</w:t>
      </w:r>
      <w:r w:rsidRPr="00EF03D8">
        <w:rPr>
          <w:lang w:val="sr-Cyrl-RS"/>
        </w:rPr>
        <w:t xml:space="preserve">р </w:t>
      </w:r>
      <w:proofErr w:type="spellStart"/>
      <w:r w:rsidRPr="00C44A27">
        <w:t>Драгољуб</w:t>
      </w:r>
      <w:proofErr w:type="spellEnd"/>
      <w:r w:rsidRPr="00C44A27">
        <w:t xml:space="preserve"> </w:t>
      </w:r>
      <w:proofErr w:type="spellStart"/>
      <w:r w:rsidRPr="00C44A27">
        <w:t>Стефановић</w:t>
      </w:r>
      <w:proofErr w:type="spellEnd"/>
      <w:r w:rsidRPr="00C44A27">
        <w:t xml:space="preserve">, </w:t>
      </w:r>
      <w:proofErr w:type="spellStart"/>
      <w:r w:rsidRPr="00C44A27">
        <w:t>технички</w:t>
      </w:r>
      <w:proofErr w:type="spellEnd"/>
      <w:r w:rsidRPr="00C44A27">
        <w:t xml:space="preserve"> </w:t>
      </w:r>
      <w:proofErr w:type="spellStart"/>
      <w:r w:rsidRPr="00C44A27">
        <w:t>директор</w:t>
      </w:r>
      <w:proofErr w:type="spellEnd"/>
      <w:r w:rsidR="00C44A27" w:rsidRPr="00C44A27">
        <w:rPr>
          <w:lang w:val="sr-Cyrl-RS"/>
        </w:rPr>
        <w:t xml:space="preserve"> и</w:t>
      </w:r>
      <w:r w:rsidRPr="00C44A27">
        <w:rPr>
          <w:lang w:val="sr-Cyrl-RS"/>
        </w:rPr>
        <w:t xml:space="preserve"> Зорана Вујовић, директор Сектора за правне послове.</w:t>
      </w:r>
    </w:p>
    <w:p w:rsidR="00DD65D0" w:rsidRPr="00824596" w:rsidRDefault="00DD65D0" w:rsidP="00DD6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5D0" w:rsidRPr="00824596" w:rsidRDefault="00DD65D0" w:rsidP="00DD65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4596">
        <w:rPr>
          <w:rFonts w:ascii="Times New Roman" w:hAnsi="Times New Roman" w:cs="Times New Roman"/>
          <w:sz w:val="24"/>
          <w:szCs w:val="24"/>
          <w:lang w:val="sr-Cyrl-CS"/>
        </w:rPr>
        <w:t>Одбор је, једногласно,</w:t>
      </w:r>
      <w:r w:rsidRPr="008245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4596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DD65D0" w:rsidRPr="00824596" w:rsidRDefault="00DD65D0" w:rsidP="00DD65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65D0" w:rsidRPr="004B1E3A" w:rsidRDefault="00DD65D0" w:rsidP="00DD65D0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kern w:val="3"/>
          <w:lang w:eastAsia="hi-IN" w:bidi="hi-IN"/>
        </w:rPr>
      </w:pPr>
      <w:r w:rsidRPr="004B1E3A">
        <w:rPr>
          <w:rFonts w:eastAsia="Calibri" w:cs="Calibri"/>
          <w:kern w:val="3"/>
          <w:lang w:val="sr-Cyrl-CS" w:eastAsia="hi-IN" w:bidi="hi-IN"/>
        </w:rPr>
        <w:t xml:space="preserve">Д н е в н и   р е д </w:t>
      </w:r>
      <w:r w:rsidRPr="004B1E3A">
        <w:rPr>
          <w:rFonts w:eastAsia="Calibri" w:cs="Calibri"/>
          <w:kern w:val="3"/>
          <w:lang w:eastAsia="hi-IN" w:bidi="hi-IN"/>
        </w:rPr>
        <w:t>:</w:t>
      </w:r>
    </w:p>
    <w:p w:rsidR="00DD65D0" w:rsidRPr="000C678C" w:rsidRDefault="00DD65D0" w:rsidP="00DD65D0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DD65D0" w:rsidRPr="002F154A" w:rsidRDefault="00DD65D0" w:rsidP="00DD65D0">
      <w:pPr>
        <w:numPr>
          <w:ilvl w:val="0"/>
          <w:numId w:val="1"/>
        </w:numPr>
        <w:contextualSpacing/>
        <w:jc w:val="both"/>
        <w:rPr>
          <w:lang w:val="sr-Cyrl-CS"/>
        </w:rPr>
      </w:pPr>
      <w:r w:rsidRPr="00352F70">
        <w:rPr>
          <w:lang w:val="sr-Cyrl-RS"/>
        </w:rPr>
        <w:t>Разматрање Извештаја о раду Регулаторн</w:t>
      </w:r>
      <w:r>
        <w:rPr>
          <w:lang w:val="sr-Cyrl-RS"/>
        </w:rPr>
        <w:t>ог</w:t>
      </w:r>
      <w:r w:rsidRPr="00352F70">
        <w:rPr>
          <w:lang w:val="sr-Cyrl-RS"/>
        </w:rPr>
        <w:t xml:space="preserve"> </w:t>
      </w:r>
      <w:r>
        <w:rPr>
          <w:lang w:val="sr-Cyrl-RS"/>
        </w:rPr>
        <w:t>тела</w:t>
      </w:r>
      <w:r w:rsidRPr="00352F70">
        <w:rPr>
          <w:lang w:val="sr-Cyrl-RS"/>
        </w:rPr>
        <w:t xml:space="preserve"> за електронске комуникације и поштанске услуге за 20</w:t>
      </w:r>
      <w:r w:rsidRPr="00352F70">
        <w:t>2</w:t>
      </w:r>
      <w:r w:rsidRPr="00352F70">
        <w:rPr>
          <w:lang w:val="sr-Cyrl-RS"/>
        </w:rPr>
        <w:t>2. годину (број 02-1273</w:t>
      </w:r>
      <w:r w:rsidRPr="00352F70">
        <w:t>/</w:t>
      </w:r>
      <w:r w:rsidRPr="00352F70">
        <w:rPr>
          <w:lang w:val="sr-Cyrl-RS"/>
        </w:rPr>
        <w:t>23</w:t>
      </w:r>
      <w:r w:rsidRPr="00352F70">
        <w:t xml:space="preserve"> </w:t>
      </w:r>
      <w:r w:rsidRPr="00352F70">
        <w:rPr>
          <w:lang w:val="sr-Cyrl-CS"/>
        </w:rPr>
        <w:t xml:space="preserve">од </w:t>
      </w:r>
      <w:r w:rsidRPr="00352F70">
        <w:rPr>
          <w:lang w:val="sr-Cyrl-RS"/>
        </w:rPr>
        <w:t>29</w:t>
      </w:r>
      <w:r w:rsidRPr="00352F70">
        <w:rPr>
          <w:lang w:val="sr-Cyrl-CS"/>
        </w:rPr>
        <w:t>. 06. 202</w:t>
      </w:r>
      <w:r w:rsidRPr="00352F70">
        <w:rPr>
          <w:lang w:val="sr-Cyrl-RS"/>
        </w:rPr>
        <w:t>3</w:t>
      </w:r>
      <w:r w:rsidRPr="00352F70">
        <w:rPr>
          <w:lang w:val="sr-Cyrl-CS"/>
        </w:rPr>
        <w:t>. године)</w:t>
      </w:r>
      <w:r>
        <w:t>.</w:t>
      </w:r>
    </w:p>
    <w:p w:rsidR="00DD65D0" w:rsidRPr="00352F70" w:rsidRDefault="00DD65D0" w:rsidP="00DD65D0">
      <w:pPr>
        <w:ind w:left="1080"/>
        <w:contextualSpacing/>
        <w:jc w:val="both"/>
        <w:rPr>
          <w:lang w:val="sr-Cyrl-CS"/>
        </w:rPr>
      </w:pPr>
    </w:p>
    <w:p w:rsidR="00DD3E6C" w:rsidRDefault="00DD3E6C"/>
    <w:p w:rsidR="004122EF" w:rsidRDefault="004122EF" w:rsidP="004122EF">
      <w:pPr>
        <w:tabs>
          <w:tab w:val="left" w:pos="1134"/>
        </w:tabs>
        <w:jc w:val="both"/>
        <w:rPr>
          <w:lang w:val="sr-Cyrl-RS"/>
        </w:rPr>
      </w:pPr>
      <w:r>
        <w:rPr>
          <w:lang w:val="sr-Cyrl-CS"/>
        </w:rPr>
        <w:t xml:space="preserve">Прва тачка дневног реда - </w:t>
      </w:r>
      <w:proofErr w:type="spellStart"/>
      <w:r>
        <w:rPr>
          <w:b/>
        </w:rPr>
        <w:t>Разматрање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Извештаја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раду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Регулаторн</w:t>
      </w:r>
      <w:proofErr w:type="spellEnd"/>
      <w:r>
        <w:rPr>
          <w:b/>
          <w:lang w:val="sr-Cyrl-RS"/>
        </w:rPr>
        <w:t>ог тела</w:t>
      </w:r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електронске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комуникације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поштанске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</w:t>
      </w:r>
      <w:r w:rsidR="00531CB1">
        <w:rPr>
          <w:b/>
        </w:rPr>
        <w:t>2</w:t>
      </w:r>
      <w:r>
        <w:rPr>
          <w:b/>
        </w:rPr>
        <w:t>.</w:t>
      </w:r>
      <w:r>
        <w:rPr>
          <w:b/>
          <w:lang w:val="sr-Cyrl-RS"/>
        </w:rPr>
        <w:t xml:space="preserve"> г</w:t>
      </w:r>
      <w:proofErr w:type="spellStart"/>
      <w:r>
        <w:rPr>
          <w:b/>
        </w:rPr>
        <w:t>одину</w:t>
      </w:r>
      <w:proofErr w:type="spellEnd"/>
      <w:r>
        <w:rPr>
          <w:b/>
          <w:lang w:val="sr-Cyrl-RS"/>
        </w:rPr>
        <w:t xml:space="preserve"> </w:t>
      </w:r>
    </w:p>
    <w:p w:rsidR="004122EF" w:rsidRDefault="004122EF" w:rsidP="004122EF">
      <w:pPr>
        <w:tabs>
          <w:tab w:val="left" w:pos="1134"/>
          <w:tab w:val="left" w:pos="1440"/>
        </w:tabs>
        <w:jc w:val="both"/>
      </w:pPr>
    </w:p>
    <w:p w:rsidR="004122EF" w:rsidRDefault="004122EF" w:rsidP="004122EF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color w:val="FF0000"/>
        </w:rPr>
        <w:tab/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почетку</w:t>
      </w:r>
      <w:proofErr w:type="spellEnd"/>
      <w:r>
        <w:t xml:space="preserve"> </w:t>
      </w:r>
      <w:r>
        <w:rPr>
          <w:lang w:val="sr-Cyrl-RS"/>
        </w:rPr>
        <w:t xml:space="preserve">уводног </w:t>
      </w:r>
      <w:proofErr w:type="spellStart"/>
      <w:r>
        <w:t>излагања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Пејовић</w:t>
      </w:r>
      <w:proofErr w:type="spellEnd"/>
      <w:r>
        <w:rPr>
          <w:lang w:val="sr-Cyrl-RS"/>
        </w:rPr>
        <w:t xml:space="preserve">,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Регулаторн</w:t>
      </w:r>
      <w:proofErr w:type="spellEnd"/>
      <w:r>
        <w:rPr>
          <w:lang w:val="sr-Cyrl-RS"/>
        </w:rPr>
        <w:t>ог тела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комуникације</w:t>
      </w:r>
      <w:proofErr w:type="spellEnd"/>
      <w:r>
        <w:t xml:space="preserve"> и </w:t>
      </w:r>
      <w:proofErr w:type="spellStart"/>
      <w:r>
        <w:t>поштанске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>(</w:t>
      </w:r>
      <w:r>
        <w:t>РАТЕЛ</w:t>
      </w:r>
      <w:r>
        <w:rPr>
          <w:lang w:val="sr-Cyrl-RS"/>
        </w:rPr>
        <w:t>)</w:t>
      </w:r>
      <w:r>
        <w:t xml:space="preserve">, </w:t>
      </w:r>
      <w:proofErr w:type="spellStart"/>
      <w:r>
        <w:t>истакао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r w:rsidR="002E1F8D">
        <w:rPr>
          <w:lang w:val="sr-Cyrl-RS"/>
        </w:rPr>
        <w:lastRenderedPageBreak/>
        <w:t xml:space="preserve">РАТЕЛ </w:t>
      </w:r>
      <w:r w:rsidR="00E87383">
        <w:rPr>
          <w:lang w:val="sr-Cyrl-RS"/>
        </w:rPr>
        <w:t>а</w:t>
      </w:r>
      <w:r>
        <w:t xml:space="preserve"> </w:t>
      </w:r>
      <w:proofErr w:type="spellStart"/>
      <w:r>
        <w:t>током</w:t>
      </w:r>
      <w:proofErr w:type="spellEnd"/>
      <w:r>
        <w:t xml:space="preserve"> 20</w:t>
      </w:r>
      <w:r>
        <w:rPr>
          <w:lang w:val="sr-Cyrl-RS"/>
        </w:rPr>
        <w:t>2</w:t>
      </w:r>
      <w:r>
        <w:t xml:space="preserve">2.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биле</w:t>
      </w:r>
      <w:proofErr w:type="spellEnd"/>
      <w:r>
        <w:t xml:space="preserve"> </w:t>
      </w:r>
      <w:proofErr w:type="spellStart"/>
      <w:r>
        <w:t>усмерене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sr-Cyrl-RS"/>
        </w:rPr>
        <w:t>унапређење регулаторног оквира за електронске комуникације и поштанске услуге</w:t>
      </w:r>
      <w:r>
        <w:t>,</w:t>
      </w:r>
      <w:r>
        <w:rPr>
          <w:lang w:val="sr-Cyrl-RS"/>
        </w:rPr>
        <w:t xml:space="preserve"> на унапређење система за мониторинг радио</w:t>
      </w:r>
      <w:r>
        <w:t>-</w:t>
      </w:r>
      <w:r>
        <w:rPr>
          <w:lang w:val="sr-Cyrl-RS"/>
        </w:rPr>
        <w:t xml:space="preserve">фрекфенцијског спектра, на заштиту корисника услуга електронских комуникација и поштанских услуга, такође, повећање конкурентности на тржишту електронских комуникација и поштанских услуга, стручни надзор над радом поштанских оператора, као и на унапређење присуства Ратела на међународном нивоу. </w:t>
      </w:r>
    </w:p>
    <w:p w:rsidR="004122EF" w:rsidRDefault="004122EF" w:rsidP="004122EF">
      <w:pPr>
        <w:tabs>
          <w:tab w:val="left" w:pos="709"/>
          <w:tab w:val="left" w:pos="1134"/>
          <w:tab w:val="left" w:pos="1440"/>
        </w:tabs>
        <w:jc w:val="both"/>
        <w:rPr>
          <w:color w:val="000000" w:themeColor="text1"/>
          <w:lang w:val="sr-Cyrl-RS"/>
        </w:rPr>
      </w:pPr>
      <w:r>
        <w:rPr>
          <w:color w:val="FF0000"/>
          <w:lang w:val="sr-Cyrl-RS"/>
        </w:rPr>
        <w:t xml:space="preserve">             </w:t>
      </w:r>
      <w:r>
        <w:rPr>
          <w:color w:val="000000" w:themeColor="text1"/>
          <w:lang w:val="sr-Cyrl-RS"/>
        </w:rPr>
        <w:t>У току 2022. године издато је укупно 24.800 појединачних дозвола за коришћење радио фрекфенција, одузето је 16.610 појединачних дозвола за коришћење радио фреквенција, у области радио дифузне службе дати су одговори за укупно 17 дислокација радио дифузних предајника.</w:t>
      </w:r>
    </w:p>
    <w:p w:rsidR="004122EF" w:rsidRDefault="004122EF" w:rsidP="004122EF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color w:val="000000" w:themeColor="text1"/>
          <w:lang w:val="sr-Cyrl-RS"/>
        </w:rPr>
        <w:tab/>
        <w:t>Током 2022. године настављена је и фаза тестирања за примену 5Г технологија, издате су дозволе за коришћење фрекфенцијским опсезима  од 700</w:t>
      </w:r>
      <w:r>
        <w:rPr>
          <w:color w:val="000000" w:themeColor="text1"/>
        </w:rPr>
        <w:t>MHz</w:t>
      </w:r>
      <w:r>
        <w:rPr>
          <w:color w:val="000000" w:themeColor="text1"/>
          <w:lang w:val="sr-Cyrl-RS"/>
        </w:rPr>
        <w:t>, 2600</w:t>
      </w:r>
      <w:r>
        <w:rPr>
          <w:color w:val="000000" w:themeColor="text1"/>
        </w:rPr>
        <w:t>MHz</w:t>
      </w:r>
      <w:r>
        <w:rPr>
          <w:color w:val="000000" w:themeColor="text1"/>
          <w:lang w:val="sr-Cyrl-RS"/>
        </w:rPr>
        <w:t>, 3400</w:t>
      </w:r>
      <w:r>
        <w:rPr>
          <w:color w:val="000000" w:themeColor="text1"/>
        </w:rPr>
        <w:t>MHz</w:t>
      </w:r>
      <w:r>
        <w:rPr>
          <w:color w:val="000000" w:themeColor="text1"/>
          <w:lang w:val="sr-Cyrl-RS"/>
        </w:rPr>
        <w:t xml:space="preserve"> и</w:t>
      </w:r>
      <w:r>
        <w:rPr>
          <w:color w:val="000000" w:themeColor="text1"/>
        </w:rPr>
        <w:t xml:space="preserve"> 3800MHz</w:t>
      </w:r>
      <w:r>
        <w:t>.</w:t>
      </w:r>
    </w:p>
    <w:p w:rsidR="004122EF" w:rsidRDefault="004122EF" w:rsidP="004122EF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  <w:t>У 2022. године формирано је 1.859 предмета жалбе корисника на операторе од чега је 584 предмета  решено позит</w:t>
      </w:r>
      <w:r w:rsidR="001B46A3">
        <w:rPr>
          <w:lang w:val="sr-Cyrl-RS"/>
        </w:rPr>
        <w:t>ивно. Издато је 167 потврда о у</w:t>
      </w:r>
      <w:r>
        <w:rPr>
          <w:lang w:val="sr-Cyrl-RS"/>
        </w:rPr>
        <w:t>саглашености радио опреме, донето је 48 решења које се односе на доделу продужење или одузимање н</w:t>
      </w:r>
      <w:r w:rsidR="000D0382">
        <w:rPr>
          <w:lang w:val="sr-Cyrl-RS"/>
        </w:rPr>
        <w:t>умерација, унето је 10.292 конт</w:t>
      </w:r>
      <w:r>
        <w:rPr>
          <w:lang w:val="sr-Cyrl-RS"/>
        </w:rPr>
        <w:t>р</w:t>
      </w:r>
      <w:r w:rsidR="000D0382">
        <w:rPr>
          <w:lang w:val="sr-Cyrl-RS"/>
        </w:rPr>
        <w:t>о</w:t>
      </w:r>
      <w:r>
        <w:rPr>
          <w:lang w:val="sr-Cyrl-RS"/>
        </w:rPr>
        <w:t>лно мерна записа, издато је 13 одобрења за обављање осталих поштанских услуга.</w:t>
      </w:r>
    </w:p>
    <w:p w:rsidR="004122EF" w:rsidRDefault="004122EF" w:rsidP="004122EF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  <w:t>На тржишту поштанских услуга током 202</w:t>
      </w:r>
      <w:r w:rsidR="00531CB1">
        <w:rPr>
          <w:lang w:val="sr-Latn-RS"/>
        </w:rPr>
        <w:t>2</w:t>
      </w:r>
      <w:r>
        <w:rPr>
          <w:lang w:val="sr-Cyrl-RS"/>
        </w:rPr>
        <w:t>. године, било је регистровано 56 оператора, само један оператор је пружао универзалну поштанску услугу, а остали оператори су пружали остале поштанске услуге.</w:t>
      </w:r>
    </w:p>
    <w:p w:rsidR="002E1F8D" w:rsidRPr="002E1F8D" w:rsidRDefault="004122EF" w:rsidP="002E1F8D">
      <w:pPr>
        <w:tabs>
          <w:tab w:val="left" w:pos="709"/>
          <w:tab w:val="left" w:pos="1134"/>
          <w:tab w:val="left" w:pos="1440"/>
        </w:tabs>
        <w:jc w:val="both"/>
      </w:pPr>
      <w:r>
        <w:rPr>
          <w:lang w:val="sr-Cyrl-RS"/>
        </w:rPr>
        <w:tab/>
        <w:t>Р</w:t>
      </w:r>
      <w:r w:rsidR="00D926CD">
        <w:rPr>
          <w:lang w:val="sr-Cyrl-RS"/>
        </w:rPr>
        <w:t>АТЕЛ</w:t>
      </w:r>
      <w:r>
        <w:rPr>
          <w:lang w:val="sr-Cyrl-RS"/>
        </w:rPr>
        <w:t xml:space="preserve"> је током 2022. године послујући сходно законским овлашћењима на тржишту електронских комуникације и поштанских услуга остварио укупан приход од 2.244.321,000 динара чиме је остварио већи приход у односу на предходну годину за 6</w:t>
      </w:r>
      <w:r>
        <w:t>%.</w:t>
      </w:r>
      <w:r w:rsidR="002E1F8D">
        <w:rPr>
          <w:lang w:val="sr-Cyrl-RS"/>
        </w:rPr>
        <w:tab/>
      </w:r>
    </w:p>
    <w:p w:rsidR="002E1F8D" w:rsidRPr="00D51C35" w:rsidRDefault="002E1F8D" w:rsidP="002E1F8D">
      <w:pPr>
        <w:tabs>
          <w:tab w:val="left" w:pos="709"/>
          <w:tab w:val="left" w:pos="1440"/>
        </w:tabs>
        <w:jc w:val="both"/>
        <w:rPr>
          <w:color w:val="FF0000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 xml:space="preserve">Током дискусије чланови Одбора су разменили мишљења са представником </w:t>
      </w:r>
      <w:proofErr w:type="spellStart"/>
      <w:r>
        <w:t>Регулаторн</w:t>
      </w:r>
      <w:proofErr w:type="spellEnd"/>
      <w:r>
        <w:rPr>
          <w:lang w:val="sr-Cyrl-RS"/>
        </w:rPr>
        <w:t>ог</w:t>
      </w:r>
      <w:r>
        <w:t xml:space="preserve"> </w:t>
      </w:r>
      <w:r>
        <w:rPr>
          <w:lang w:val="sr-Cyrl-RS"/>
        </w:rPr>
        <w:t>тела</w:t>
      </w:r>
      <w:r w:rsidRPr="009376C0">
        <w:t xml:space="preserve"> </w:t>
      </w:r>
      <w:proofErr w:type="spellStart"/>
      <w:r w:rsidRPr="009376C0">
        <w:t>за</w:t>
      </w:r>
      <w:proofErr w:type="spellEnd"/>
      <w:r w:rsidRPr="009376C0">
        <w:t xml:space="preserve"> </w:t>
      </w:r>
      <w:proofErr w:type="spellStart"/>
      <w:r w:rsidRPr="009376C0">
        <w:t>електронске</w:t>
      </w:r>
      <w:proofErr w:type="spellEnd"/>
      <w:r w:rsidRPr="009376C0">
        <w:t xml:space="preserve"> </w:t>
      </w:r>
      <w:proofErr w:type="spellStart"/>
      <w:r w:rsidRPr="009376C0">
        <w:t>комуникације</w:t>
      </w:r>
      <w:proofErr w:type="spellEnd"/>
      <w:r w:rsidRPr="009376C0">
        <w:t xml:space="preserve"> и </w:t>
      </w:r>
      <w:proofErr w:type="spellStart"/>
      <w:r w:rsidRPr="009376C0">
        <w:t>поштанске</w:t>
      </w:r>
      <w:proofErr w:type="spellEnd"/>
      <w:r w:rsidRPr="009376C0">
        <w:t xml:space="preserve"> </w:t>
      </w:r>
      <w:proofErr w:type="spellStart"/>
      <w:r w:rsidRPr="009376C0">
        <w:t>услуге</w:t>
      </w:r>
      <w:proofErr w:type="spellEnd"/>
      <w:r w:rsidRPr="009376C0">
        <w:rPr>
          <w:b/>
        </w:rPr>
        <w:t xml:space="preserve"> </w:t>
      </w:r>
      <w:r w:rsidRPr="009376C0">
        <w:rPr>
          <w:b/>
          <w:lang w:val="sr-Cyrl-RS"/>
        </w:rPr>
        <w:t>(</w:t>
      </w:r>
      <w:r w:rsidRPr="009376C0">
        <w:t>РАТЕЛ</w:t>
      </w:r>
      <w:r>
        <w:rPr>
          <w:lang w:val="sr-Cyrl-RS"/>
        </w:rPr>
        <w:t>).</w:t>
      </w:r>
    </w:p>
    <w:p w:rsidR="007C5C35" w:rsidRDefault="007C5C35" w:rsidP="007C5C35">
      <w:pPr>
        <w:tabs>
          <w:tab w:val="left" w:pos="709"/>
          <w:tab w:val="left" w:pos="1440"/>
        </w:tabs>
        <w:jc w:val="both"/>
        <w:rPr>
          <w:lang w:val="sr-Cyrl-RS"/>
        </w:rPr>
      </w:pPr>
    </w:p>
    <w:p w:rsidR="002E1F8D" w:rsidRDefault="007C5C35" w:rsidP="007C5C35">
      <w:pPr>
        <w:tabs>
          <w:tab w:val="left" w:pos="709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  <w:t xml:space="preserve">У дискусији </w:t>
      </w:r>
      <w:r>
        <w:t>je</w:t>
      </w:r>
      <w:r>
        <w:rPr>
          <w:lang w:val="sr-Cyrl-RS"/>
        </w:rPr>
        <w:t xml:space="preserve"> учествовал</w:t>
      </w:r>
      <w:r>
        <w:t>a</w:t>
      </w:r>
      <w:r w:rsidRPr="005528C7">
        <w:rPr>
          <w:lang w:val="sr-Cyrl-RS"/>
        </w:rPr>
        <w:t xml:space="preserve"> </w:t>
      </w:r>
      <w:r>
        <w:rPr>
          <w:lang w:val="sr-Cyrl-RS"/>
        </w:rPr>
        <w:t>народн</w:t>
      </w:r>
      <w:r>
        <w:t>a</w:t>
      </w:r>
      <w:r>
        <w:rPr>
          <w:lang w:val="sr-Cyrl-RS"/>
        </w:rPr>
        <w:t xml:space="preserve"> посланиц</w:t>
      </w:r>
      <w:r>
        <w:t>a</w:t>
      </w:r>
      <w:r>
        <w:rPr>
          <w:lang w:val="sr-Cyrl-RS"/>
        </w:rPr>
        <w:t xml:space="preserve">: Марина Липовац Танасковић. </w:t>
      </w:r>
    </w:p>
    <w:p w:rsidR="002E1F8D" w:rsidRDefault="002E1F8D" w:rsidP="007C5C35">
      <w:pPr>
        <w:tabs>
          <w:tab w:val="left" w:pos="709"/>
          <w:tab w:val="left" w:pos="1440"/>
        </w:tabs>
        <w:jc w:val="both"/>
        <w:rPr>
          <w:lang w:val="sr-Cyrl-RS"/>
        </w:rPr>
      </w:pPr>
    </w:p>
    <w:p w:rsidR="007C5C35" w:rsidRPr="000C678C" w:rsidRDefault="007C5C35" w:rsidP="007C5C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0C67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одлучио да, на основу члана 237. Пословника Народне скупштине, поднесе Народној скупштини Извештај са Предлогом закључка, којим се прихвата </w:t>
      </w:r>
      <w:r w:rsidRPr="000C678C">
        <w:rPr>
          <w:rFonts w:ascii="Times New Roman" w:hAnsi="Times New Roman" w:cs="Times New Roman"/>
          <w:sz w:val="24"/>
          <w:szCs w:val="24"/>
          <w:lang w:val="sr-Cyrl-RS"/>
        </w:rPr>
        <w:t>Изве</w:t>
      </w:r>
      <w:r w:rsidR="00001AFD">
        <w:rPr>
          <w:rFonts w:ascii="Times New Roman" w:hAnsi="Times New Roman" w:cs="Times New Roman"/>
          <w:sz w:val="24"/>
          <w:szCs w:val="24"/>
          <w:lang w:val="sr-Cyrl-RS"/>
        </w:rPr>
        <w:t>штај о раду Регулаторног тела</w:t>
      </w:r>
      <w:r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за електронске комуникације и поштанске услуге з</w:t>
      </w:r>
      <w:r>
        <w:rPr>
          <w:rFonts w:ascii="Times New Roman" w:hAnsi="Times New Roman" w:cs="Times New Roman"/>
          <w:sz w:val="24"/>
          <w:szCs w:val="24"/>
          <w:lang w:val="sr-Cyrl-RS"/>
        </w:rPr>
        <w:t>а 2022</w:t>
      </w:r>
      <w:r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1AF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0C678C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001A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5C35" w:rsidRPr="000C678C" w:rsidRDefault="007C5C35" w:rsidP="007C5C35"/>
    <w:p w:rsidR="007C5C35" w:rsidRPr="000C678C" w:rsidRDefault="007C5C35" w:rsidP="007C5C35">
      <w:pPr>
        <w:tabs>
          <w:tab w:val="left" w:pos="709"/>
        </w:tabs>
        <w:jc w:val="both"/>
        <w:rPr>
          <w:lang w:val="ru-RU"/>
        </w:rPr>
      </w:pPr>
      <w:r w:rsidRPr="000C678C">
        <w:rPr>
          <w:lang w:val="ru-RU"/>
        </w:rPr>
        <w:tab/>
        <w:t xml:space="preserve">За известиоца Одбора и представника предлагача Предлога закључка на седници Народне скупштине одређен је Угљеша Марковић, председник Одбора.       </w:t>
      </w:r>
    </w:p>
    <w:p w:rsidR="007C5C35" w:rsidRPr="000C678C" w:rsidRDefault="007C5C35" w:rsidP="007C5C35">
      <w:pPr>
        <w:tabs>
          <w:tab w:val="left" w:pos="709"/>
        </w:tabs>
        <w:jc w:val="both"/>
        <w:rPr>
          <w:lang w:val="ru-RU"/>
        </w:rPr>
      </w:pPr>
    </w:p>
    <w:p w:rsidR="007C5C35" w:rsidRPr="000C678C" w:rsidRDefault="007C5C35" w:rsidP="007C5C35">
      <w:pPr>
        <w:tabs>
          <w:tab w:val="left" w:pos="1134"/>
          <w:tab w:val="left" w:pos="1440"/>
        </w:tabs>
        <w:jc w:val="both"/>
      </w:pPr>
    </w:p>
    <w:p w:rsidR="007C5C35" w:rsidRPr="00C65FBC" w:rsidRDefault="007C5C35" w:rsidP="00C65FBC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 w:rsidRPr="000C678C">
        <w:rPr>
          <w:lang w:val="ru-RU"/>
        </w:rPr>
        <w:t>На седници Одбора вођен је тонски запис.</w:t>
      </w:r>
    </w:p>
    <w:p w:rsidR="007C5C35" w:rsidRPr="000C678C" w:rsidRDefault="007C5C35" w:rsidP="00C65FBC">
      <w:pPr>
        <w:pStyle w:val="BodyText"/>
        <w:tabs>
          <w:tab w:val="left" w:pos="1134"/>
          <w:tab w:val="left" w:pos="1440"/>
        </w:tabs>
        <w:ind w:firstLine="710"/>
      </w:pPr>
      <w:proofErr w:type="spellStart"/>
      <w:r w:rsidRPr="000C678C">
        <w:t>Седница</w:t>
      </w:r>
      <w:proofErr w:type="spellEnd"/>
      <w:r w:rsidRPr="000C678C">
        <w:t xml:space="preserve"> </w:t>
      </w:r>
      <w:r w:rsidRPr="000C678C">
        <w:rPr>
          <w:lang w:val="ru-RU"/>
        </w:rPr>
        <w:t xml:space="preserve">је закључена </w:t>
      </w:r>
      <w:r w:rsidRPr="000C678C">
        <w:t>у 1</w:t>
      </w:r>
      <w:r w:rsidRPr="000C678C">
        <w:rPr>
          <w:lang w:val="sr-Cyrl-RS"/>
        </w:rPr>
        <w:t>3</w:t>
      </w:r>
      <w:r w:rsidRPr="000C678C">
        <w:t>.</w:t>
      </w:r>
      <w:r w:rsidRPr="000C678C">
        <w:rPr>
          <w:lang w:val="sr-Cyrl-RS"/>
        </w:rPr>
        <w:t>1</w:t>
      </w:r>
      <w:r w:rsidRPr="000C678C">
        <w:t xml:space="preserve">0 </w:t>
      </w:r>
      <w:proofErr w:type="spellStart"/>
      <w:r w:rsidRPr="000C678C">
        <w:t>часова</w:t>
      </w:r>
      <w:proofErr w:type="spellEnd"/>
      <w:r w:rsidRPr="000C678C">
        <w:t>.</w:t>
      </w:r>
    </w:p>
    <w:p w:rsidR="005042D7" w:rsidRDefault="005042D7" w:rsidP="005042D7">
      <w:pPr>
        <w:ind w:firstLine="720"/>
        <w:rPr>
          <w:rFonts w:eastAsia="Calibri"/>
          <w:lang w:val="sr-Cyrl-CS"/>
        </w:rPr>
      </w:pPr>
      <w:proofErr w:type="spell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преношена</w:t>
      </w:r>
      <w:proofErr w:type="spellEnd"/>
      <w:r>
        <w:t xml:space="preserve"> у live stream-у и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снимана</w:t>
      </w:r>
      <w:proofErr w:type="spellEnd"/>
      <w:r>
        <w:t xml:space="preserve">, а 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. </w:t>
      </w:r>
    </w:p>
    <w:p w:rsidR="007C5C35" w:rsidRDefault="007C5C35" w:rsidP="007C5C35">
      <w:pPr>
        <w:pStyle w:val="BodyText"/>
      </w:pPr>
    </w:p>
    <w:p w:rsidR="002E1F8D" w:rsidRPr="000C678C" w:rsidRDefault="002E1F8D" w:rsidP="007C5C35">
      <w:pPr>
        <w:pStyle w:val="BodyText"/>
      </w:pPr>
    </w:p>
    <w:p w:rsidR="007C5C35" w:rsidRPr="000C678C" w:rsidRDefault="007C5C35" w:rsidP="007C5C35">
      <w:pPr>
        <w:jc w:val="both"/>
        <w:rPr>
          <w:lang w:val="sr-Cyrl-CS"/>
        </w:rPr>
      </w:pPr>
      <w:r w:rsidRPr="000C678C">
        <w:rPr>
          <w:lang w:val="sr-Cyrl-CS"/>
        </w:rPr>
        <w:t>СЕКРЕТАР</w:t>
      </w:r>
      <w:r w:rsidRPr="000C678C">
        <w:t xml:space="preserve"> O</w:t>
      </w:r>
      <w:r w:rsidRPr="000C678C">
        <w:rPr>
          <w:lang w:val="sr-Cyrl-CS"/>
        </w:rPr>
        <w:t xml:space="preserve">ДБОРА                                         </w:t>
      </w:r>
      <w:r w:rsidRPr="000C678C">
        <w:t xml:space="preserve">                      </w:t>
      </w:r>
      <w:r w:rsidRPr="000C678C">
        <w:rPr>
          <w:lang w:val="sr-Cyrl-CS"/>
        </w:rPr>
        <w:t xml:space="preserve">     ПРЕДСЕДНИК</w:t>
      </w:r>
      <w:r w:rsidRPr="000C678C">
        <w:t xml:space="preserve"> O</w:t>
      </w:r>
      <w:r w:rsidRPr="000C678C">
        <w:rPr>
          <w:lang w:val="sr-Cyrl-CS"/>
        </w:rPr>
        <w:t>ДБОРА</w:t>
      </w:r>
    </w:p>
    <w:p w:rsidR="007C5C35" w:rsidRPr="000C678C" w:rsidRDefault="007C5C35" w:rsidP="007C5C35">
      <w:pPr>
        <w:jc w:val="both"/>
        <w:rPr>
          <w:lang w:val="sr-Cyrl-CS"/>
        </w:rPr>
      </w:pPr>
    </w:p>
    <w:p w:rsidR="004122EF" w:rsidRPr="005042D7" w:rsidRDefault="007C5C35" w:rsidP="005042D7">
      <w:pPr>
        <w:jc w:val="both"/>
        <w:rPr>
          <w:lang w:val="sr-Cyrl-RS"/>
        </w:rPr>
      </w:pPr>
      <w:r>
        <w:rPr>
          <w:lang w:val="sr-Cyrl-CS"/>
        </w:rPr>
        <w:t xml:space="preserve">  Маја Димитријевић</w:t>
      </w:r>
      <w:r w:rsidRPr="00CA3CA2">
        <w:rPr>
          <w:lang w:val="sr-Cyrl-CS"/>
        </w:rPr>
        <w:t xml:space="preserve"> </w:t>
      </w:r>
      <w:bookmarkStart w:id="0" w:name="_GoBack"/>
      <w:bookmarkEnd w:id="0"/>
      <w:r w:rsidRPr="00CA3CA2">
        <w:rPr>
          <w:lang w:val="sr-Cyrl-CS"/>
        </w:rPr>
        <w:t xml:space="preserve">                                                         </w:t>
      </w:r>
      <w:r>
        <w:t xml:space="preserve">                 </w:t>
      </w:r>
      <w:r w:rsidRPr="00CA3CA2">
        <w:rPr>
          <w:lang w:val="sr-Cyrl-RS"/>
        </w:rPr>
        <w:t>Угљеша Марковић</w:t>
      </w:r>
    </w:p>
    <w:sectPr w:rsidR="004122EF" w:rsidRPr="005042D7" w:rsidSect="0056016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D0"/>
    <w:rsid w:val="00001AFD"/>
    <w:rsid w:val="000D0382"/>
    <w:rsid w:val="001B46A3"/>
    <w:rsid w:val="002E1F8D"/>
    <w:rsid w:val="004122EF"/>
    <w:rsid w:val="005042D7"/>
    <w:rsid w:val="00531CB1"/>
    <w:rsid w:val="00560169"/>
    <w:rsid w:val="007C5C35"/>
    <w:rsid w:val="00B52691"/>
    <w:rsid w:val="00C44A27"/>
    <w:rsid w:val="00C65FBC"/>
    <w:rsid w:val="00D926CD"/>
    <w:rsid w:val="00DD3E6C"/>
    <w:rsid w:val="00DD65D0"/>
    <w:rsid w:val="00E8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9082"/>
  <w15:docId w15:val="{E21A3190-DEDC-42D8-BB33-9268CDE2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D0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rsid w:val="00DD65D0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D65D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7C5C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5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Dimitrijević</dc:creator>
  <cp:lastModifiedBy>Biljana Ilić</cp:lastModifiedBy>
  <cp:revision>14</cp:revision>
  <dcterms:created xsi:type="dcterms:W3CDTF">2023-10-24T12:05:00Z</dcterms:created>
  <dcterms:modified xsi:type="dcterms:W3CDTF">2023-10-25T07:46:00Z</dcterms:modified>
</cp:coreProperties>
</file>